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32"/>
          <w:szCs w:val="24"/>
        </w:rPr>
      </w:pPr>
      <w:bookmarkStart w:id="0" w:name="_GoBack"/>
      <w:bookmarkEnd w:id="0"/>
      <w:r>
        <w:rPr>
          <w:rFonts w:hint="eastAsia"/>
          <w:color w:val="000000"/>
          <w:sz w:val="32"/>
          <w:szCs w:val="24"/>
        </w:rPr>
        <w:t>指导青年教师工作月计划表</w:t>
      </w:r>
    </w:p>
    <w:p>
      <w:pPr>
        <w:ind w:firstLine="6840" w:firstLineChars="2850"/>
        <w:jc w:val="left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  <w:u w:val="single"/>
        </w:rPr>
        <w:t>年   月  日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0"/>
        <w:gridCol w:w="1813"/>
        <w:gridCol w:w="624"/>
        <w:gridCol w:w="636"/>
        <w:gridCol w:w="582"/>
        <w:gridCol w:w="121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青年教师姓名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青年教师听取导师上课情况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听课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次数（月）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听课内容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听课时间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导师听取青年教师上课情况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上课次数（月）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授课内容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授课时间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青年教师签名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导师审查青年教师教案情况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审查次数（月）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教案内容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教案评价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指导实验实训室建设情况</w:t>
            </w:r>
          </w:p>
        </w:tc>
        <w:tc>
          <w:tcPr>
            <w:tcW w:w="7309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导师：（签名）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教研室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033" w:type="dxa"/>
            <w:gridSpan w:val="2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教研室主任：（签字）</w:t>
            </w:r>
          </w:p>
          <w:p>
            <w:pPr>
              <w:ind w:firstLine="1200" w:firstLineChars="5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分院、部意见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院（部）长：（签字）</w:t>
            </w:r>
          </w:p>
          <w:p>
            <w:pPr>
              <w:ind w:firstLine="1200" w:firstLineChars="5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9338B"/>
    <w:rsid w:val="1A3F5E41"/>
    <w:rsid w:val="33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2018-01-04T07:09:00Z</dcterms:created>
  <dc:creator>上弦月1414672233</dc:creator>
  <cp:lastModifiedBy>上弦月1414672233</cp:lastModifiedBy>
  <dcterms:modified xsi:type="dcterms:W3CDTF">2018-01-04T07:12:13Z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